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BB4" w:rsidRDefault="00BA1BB4" w:rsidP="00BA1BB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</w:pPr>
      <w:r w:rsidRPr="00BA1BB4">
        <w:rPr>
          <w:rFonts w:ascii="Times New Roman" w:eastAsia="Times New Roman" w:hAnsi="Times New Roman" w:cs="B Titr" w:hint="cs"/>
          <w:b/>
          <w:bCs/>
          <w:kern w:val="36"/>
          <w:sz w:val="48"/>
          <w:szCs w:val="48"/>
          <w:rtl/>
        </w:rPr>
        <w:t xml:space="preserve">قابل توجه مدرسان موظف و مدعو مرکز جهت شرکت در برنامه </w:t>
      </w:r>
      <w:r w:rsidR="00A729B6">
        <w:rPr>
          <w:rFonts w:ascii="Times New Roman" w:eastAsia="Times New Roman" w:hAnsi="Times New Roman" w:cs="B Titr" w:hint="cs"/>
          <w:b/>
          <w:bCs/>
          <w:kern w:val="36"/>
          <w:sz w:val="48"/>
          <w:szCs w:val="48"/>
          <w:rtl/>
        </w:rPr>
        <w:t xml:space="preserve">های </w:t>
      </w:r>
      <w:r w:rsidRPr="00BA1BB4">
        <w:rPr>
          <w:rFonts w:ascii="Times New Roman" w:eastAsia="Times New Roman" w:hAnsi="Times New Roman" w:cs="B Titr" w:hint="cs"/>
          <w:b/>
          <w:bCs/>
          <w:kern w:val="36"/>
          <w:sz w:val="48"/>
          <w:szCs w:val="48"/>
          <w:rtl/>
        </w:rPr>
        <w:t>هفته پژوهش</w:t>
      </w:r>
    </w:p>
    <w:p w:rsidR="00BA1BB4" w:rsidRPr="00BA1BB4" w:rsidRDefault="00BA1BB4" w:rsidP="00BA1BB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B Badr"/>
          <w:b/>
          <w:bCs/>
          <w:kern w:val="36"/>
          <w:sz w:val="48"/>
          <w:szCs w:val="48"/>
        </w:rPr>
      </w:pPr>
      <w:r w:rsidRPr="00BA1BB4">
        <w:rPr>
          <w:rFonts w:ascii="Times New Roman" w:eastAsia="Times New Roman" w:hAnsi="Times New Roman" w:cs="B Badr"/>
          <w:b/>
          <w:bCs/>
          <w:kern w:val="36"/>
          <w:sz w:val="48"/>
          <w:szCs w:val="48"/>
          <w:rtl/>
        </w:rPr>
        <w:t>برنامه های دانشگاه فرهنگیان در هفته ی پژوهش</w:t>
      </w:r>
    </w:p>
    <w:p w:rsidR="00BA1BB4" w:rsidRPr="00BA1BB4" w:rsidRDefault="00BA1BB4" w:rsidP="00BA1B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5943600" cy="1257300"/>
            <wp:effectExtent l="19050" t="0" r="0" b="0"/>
            <wp:docPr id="1" name="Picture 1" descr="اطلاعیه">
              <a:hlinkClick xmlns:a="http://schemas.openxmlformats.org/drawingml/2006/main" r:id="rId4" tooltip="&quot;اطلاعی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طلاعیه">
                      <a:hlinkClick r:id="rId4" tooltip="&quot;اطلاعی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BB4" w:rsidRPr="00BA1BB4" w:rsidRDefault="00BA1BB4" w:rsidP="00BA1B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1BB4" w:rsidRPr="00BA1BB4" w:rsidRDefault="00BA1BB4" w:rsidP="00BA1BB4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Titr"/>
          <w:sz w:val="20"/>
          <w:szCs w:val="20"/>
        </w:rPr>
      </w:pPr>
      <w:r w:rsidRPr="00BA1BB4">
        <w:rPr>
          <w:rFonts w:ascii="Tahoma" w:eastAsia="Times New Roman" w:hAnsi="Tahoma" w:cs="B Titr"/>
          <w:sz w:val="20"/>
          <w:szCs w:val="20"/>
          <w:rtl/>
        </w:rPr>
        <w:t xml:space="preserve">معاون پژوهش و فناوری دانشگاه، با اشاره به اینکه امسال نیز دانشگاه فرهنگیان همزمان با سایر دانشگاه ها و موسسات پژوهشی کشور، ویژه برنامه هایی را برای هفته ی پژوهش پیش بینی کرده است از برگزاری این برنامه ها در سه سطح استانی متمرکز، پردیس ها و مراکز آموزش عالی و کشوری با شعار </w:t>
      </w:r>
      <w:r w:rsidRPr="00BA1BB4">
        <w:rPr>
          <w:rFonts w:ascii="Tahoma" w:eastAsia="Times New Roman" w:hAnsi="Tahoma" w:cs="B Titr"/>
          <w:b/>
          <w:bCs/>
          <w:sz w:val="20"/>
          <w:szCs w:val="20"/>
          <w:u w:val="single"/>
          <w:rtl/>
        </w:rPr>
        <w:t xml:space="preserve">جامعه دانایی محور در بسترتربیت معلم پژوهش محور </w:t>
      </w:r>
      <w:r w:rsidRPr="00BA1BB4">
        <w:rPr>
          <w:rFonts w:ascii="Tahoma" w:eastAsia="Times New Roman" w:hAnsi="Tahoma" w:cs="Tahoma"/>
          <w:sz w:val="20"/>
          <w:szCs w:val="20"/>
          <w:rtl/>
        </w:rPr>
        <w:t>   </w:t>
      </w:r>
      <w:r w:rsidRPr="00BA1BB4">
        <w:rPr>
          <w:rFonts w:ascii="Tahoma" w:eastAsia="Times New Roman" w:hAnsi="Tahoma" w:cs="B Titr"/>
          <w:sz w:val="20"/>
          <w:szCs w:val="20"/>
          <w:rtl/>
        </w:rPr>
        <w:t>خبر داد.</w:t>
      </w:r>
    </w:p>
    <w:p w:rsidR="00BA1BB4" w:rsidRPr="00BA1BB4" w:rsidRDefault="00BA1BB4" w:rsidP="00BA1BB4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Titr"/>
          <w:sz w:val="20"/>
          <w:szCs w:val="20"/>
          <w:rtl/>
        </w:rPr>
      </w:pPr>
      <w:r w:rsidRPr="00BA1BB4">
        <w:rPr>
          <w:rFonts w:ascii="Tahoma" w:eastAsia="Times New Roman" w:hAnsi="Tahoma" w:cs="Tahoma"/>
          <w:sz w:val="20"/>
          <w:szCs w:val="20"/>
          <w:rtl/>
        </w:rPr>
        <w:t> </w:t>
      </w:r>
      <w:r w:rsidRPr="00BA1BB4">
        <w:rPr>
          <w:rFonts w:ascii="Tahoma" w:eastAsia="Times New Roman" w:hAnsi="Tahoma" w:cs="B Titr"/>
          <w:sz w:val="20"/>
          <w:szCs w:val="20"/>
          <w:rtl/>
        </w:rPr>
        <w:t>وی، در ادامه از برگزاری مراسمی، با هدف گسترش و ارتقای فرهنگ پژوهش و معرفی و تجلیل از پژوهشگران دانشگاه فرهنگیان</w:t>
      </w:r>
      <w:r w:rsidRPr="00BA1BB4">
        <w:rPr>
          <w:rFonts w:ascii="Tahoma" w:eastAsia="Times New Roman" w:hAnsi="Tahoma" w:cs="B Titr"/>
          <w:sz w:val="20"/>
          <w:szCs w:val="20"/>
          <w:rtl/>
        </w:rPr>
        <w:softHyphen/>
        <w:t xml:space="preserve">، خبر داد و گفت: در این راستا برگزیدگان عرصه ی پژوهش و فناوری در زمینه های مختلف از جمله طرح های پژوهشی برتر در حوزه تربیت معلم، پایان نامه ها و رساله های برتر در حوزه تربیت معلم، دانشجویان پژوهنده، مولفین و مترجمین کتب برتر </w:t>
      </w:r>
      <w:r w:rsidRPr="00BA1BB4">
        <w:rPr>
          <w:rFonts w:ascii="Tahoma" w:eastAsia="Times New Roman" w:hAnsi="Tahoma" w:cs="Tahoma"/>
          <w:sz w:val="20"/>
          <w:szCs w:val="20"/>
          <w:rtl/>
        </w:rPr>
        <w:t> </w:t>
      </w:r>
      <w:r w:rsidRPr="00BA1BB4">
        <w:rPr>
          <w:rFonts w:ascii="Tahoma" w:eastAsia="Times New Roman" w:hAnsi="Tahoma" w:cs="B Titr"/>
          <w:sz w:val="20"/>
          <w:szCs w:val="20"/>
          <w:rtl/>
        </w:rPr>
        <w:t>در زمینه تربیت معلم و کارشناسان پژوهشگر دانشگاه، شناسایی، معرفی و مورد تقدیر قرار خواهند گرفت.</w:t>
      </w:r>
    </w:p>
    <w:p w:rsidR="00BA1BB4" w:rsidRPr="00BA1BB4" w:rsidRDefault="00BA1BB4" w:rsidP="00BA1BB4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Titr"/>
          <w:sz w:val="20"/>
          <w:szCs w:val="20"/>
          <w:rtl/>
        </w:rPr>
      </w:pPr>
      <w:r w:rsidRPr="00BA1BB4">
        <w:rPr>
          <w:rFonts w:ascii="Tahoma" w:eastAsia="Times New Roman" w:hAnsi="Tahoma" w:cs="B Titr"/>
          <w:sz w:val="20"/>
          <w:szCs w:val="20"/>
          <w:rtl/>
        </w:rPr>
        <w:t>دکتر ساکی، افزود: در بخش ویژه،</w:t>
      </w:r>
      <w:r w:rsidRPr="00BA1BB4">
        <w:rPr>
          <w:rFonts w:ascii="Tahoma" w:eastAsia="Times New Roman" w:hAnsi="Tahoma" w:cs="Tahoma"/>
          <w:sz w:val="20"/>
          <w:szCs w:val="20"/>
          <w:rtl/>
        </w:rPr>
        <w:t> </w:t>
      </w:r>
      <w:r w:rsidRPr="00BA1BB4">
        <w:rPr>
          <w:rFonts w:ascii="Tahoma" w:eastAsia="Times New Roman" w:hAnsi="Tahoma" w:cs="B Titr"/>
          <w:sz w:val="20"/>
          <w:szCs w:val="20"/>
          <w:rtl/>
        </w:rPr>
        <w:t xml:space="preserve"> آثار علمی (شامل کتاب، پژوهش، مقاله علمی پژوهشی منتشر شده و آثار هنری مرتبط) مدرسان و اعضای هیات علمی، کارشناسان و کارکنان(اعم از موظف و مامور) و دانشجومعلمان، مرتبط با شعار سال" اقتصاد و فرهنگ، با عزم ملی و مدیریت جهادی" انتخاب و مورد تقدیر قرار خواهند گرفت .</w:t>
      </w:r>
    </w:p>
    <w:p w:rsidR="00BA1BB4" w:rsidRPr="00BA1BB4" w:rsidRDefault="00BA1BB4" w:rsidP="00BA1BB4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Titr"/>
          <w:sz w:val="20"/>
          <w:szCs w:val="20"/>
          <w:rtl/>
        </w:rPr>
      </w:pPr>
      <w:r w:rsidRPr="00BA1BB4">
        <w:rPr>
          <w:rFonts w:ascii="Tahoma" w:eastAsia="Times New Roman" w:hAnsi="Tahoma" w:cs="B Titr"/>
          <w:sz w:val="20"/>
          <w:szCs w:val="20"/>
          <w:rtl/>
        </w:rPr>
        <w:t xml:space="preserve">معاون پژوهش و فناوری دانشگاه، گفت: علاقمندان با حضور در برنامه های گوناگون هفته ی پژوهش همچون، میزگردهای پژوهشی </w:t>
      </w:r>
      <w:r w:rsidRPr="00BA1BB4">
        <w:rPr>
          <w:rFonts w:ascii="Tahoma" w:eastAsia="Times New Roman" w:hAnsi="Tahoma" w:cs="Tahoma"/>
          <w:sz w:val="20"/>
          <w:szCs w:val="20"/>
          <w:rtl/>
        </w:rPr>
        <w:t> </w:t>
      </w:r>
      <w:r w:rsidRPr="00BA1BB4">
        <w:rPr>
          <w:rFonts w:ascii="Tahoma" w:eastAsia="Times New Roman" w:hAnsi="Tahoma" w:cs="B Titr"/>
          <w:sz w:val="20"/>
          <w:szCs w:val="20"/>
          <w:rtl/>
        </w:rPr>
        <w:t>و سخنرانی های علمی فرصت می یابند تا با ماهیت پژوهش در حوزه تربیت معلم بیش از پیش آشنا شده و از این مسیر دیدگاه های خود را برای ارتقاء جایگاه پژوهش در دانشگاه</w:t>
      </w:r>
      <w:r w:rsidRPr="00BA1BB4">
        <w:rPr>
          <w:rFonts w:ascii="Tahoma" w:eastAsia="Times New Roman" w:hAnsi="Tahoma" w:cs="Tahoma"/>
          <w:sz w:val="20"/>
          <w:szCs w:val="20"/>
          <w:rtl/>
        </w:rPr>
        <w:t> </w:t>
      </w:r>
      <w:r w:rsidRPr="00BA1BB4">
        <w:rPr>
          <w:rFonts w:ascii="Tahoma" w:eastAsia="Times New Roman" w:hAnsi="Tahoma" w:cs="B Titr"/>
          <w:sz w:val="20"/>
          <w:szCs w:val="20"/>
          <w:rtl/>
        </w:rPr>
        <w:t xml:space="preserve"> مطرح و به مشارکت گذارند.</w:t>
      </w:r>
    </w:p>
    <w:p w:rsidR="00156B15" w:rsidRPr="00BA1BB4" w:rsidRDefault="00BA1BB4" w:rsidP="00BA1BB4">
      <w:pPr>
        <w:bidi/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BA1BB4">
        <w:rPr>
          <w:rFonts w:ascii="Tahoma" w:eastAsia="Times New Roman" w:hAnsi="Tahoma" w:cs="B Titr"/>
          <w:sz w:val="20"/>
          <w:szCs w:val="20"/>
          <w:rtl/>
        </w:rPr>
        <w:t xml:space="preserve">شایان ذکر است، جزییات برنامه های هفته پژوهش در </w:t>
      </w:r>
      <w:r w:rsidRPr="00BA1BB4">
        <w:rPr>
          <w:rFonts w:ascii="Tahoma" w:eastAsia="Times New Roman" w:hAnsi="Tahoma" w:cs="B Titr" w:hint="cs"/>
          <w:sz w:val="20"/>
          <w:szCs w:val="20"/>
          <w:rtl/>
        </w:rPr>
        <w:t>سایت دانشگاه فرهنگیان</w:t>
      </w:r>
      <w:r w:rsidRPr="00BA1BB4">
        <w:rPr>
          <w:rFonts w:ascii="Tahoma" w:eastAsia="Times New Roman" w:hAnsi="Tahoma" w:cs="B Titr"/>
          <w:sz w:val="20"/>
          <w:szCs w:val="20"/>
          <w:rtl/>
        </w:rPr>
        <w:t xml:space="preserve"> قابل دریافت است.</w:t>
      </w:r>
      <w:r w:rsidRPr="00BA1BB4">
        <w:rPr>
          <w:rFonts w:ascii="Tahoma" w:eastAsia="Times New Roman" w:hAnsi="Tahoma" w:cs="B Titr" w:hint="cs"/>
          <w:sz w:val="20"/>
          <w:szCs w:val="20"/>
          <w:rtl/>
        </w:rPr>
        <w:t>علاقه مندان فایل ها را تکمیل و تحویل آقای بابایی</w:t>
      </w:r>
      <w:r>
        <w:rPr>
          <w:rFonts w:ascii="Tahoma" w:eastAsia="Times New Roman" w:hAnsi="Tahoma" w:cs="B Titr" w:hint="cs"/>
          <w:sz w:val="20"/>
          <w:szCs w:val="20"/>
          <w:rtl/>
        </w:rPr>
        <w:t xml:space="preserve"> معاون آموزش</w:t>
      </w:r>
      <w:r w:rsidRPr="00BA1BB4">
        <w:rPr>
          <w:rFonts w:ascii="Tahoma" w:eastAsia="Times New Roman" w:hAnsi="Tahoma" w:cs="B Titr" w:hint="cs"/>
          <w:sz w:val="20"/>
          <w:szCs w:val="20"/>
          <w:rtl/>
        </w:rPr>
        <w:t xml:space="preserve"> دهند.</w:t>
      </w:r>
    </w:p>
    <w:sectPr w:rsidR="00156B15" w:rsidRPr="00BA1BB4" w:rsidSect="00156B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1BB4"/>
    <w:rsid w:val="00156B15"/>
    <w:rsid w:val="004109C1"/>
    <w:rsid w:val="00A729B6"/>
    <w:rsid w:val="00BA1BB4"/>
    <w:rsid w:val="00C20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B15"/>
  </w:style>
  <w:style w:type="paragraph" w:styleId="Heading1">
    <w:name w:val="heading 1"/>
    <w:basedOn w:val="Normal"/>
    <w:link w:val="Heading1Char"/>
    <w:uiPriority w:val="9"/>
    <w:qFormat/>
    <w:rsid w:val="00BA1B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BA1BB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link w:val="Heading6Char"/>
    <w:uiPriority w:val="9"/>
    <w:qFormat/>
    <w:rsid w:val="00BA1BB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1B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BA1BB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BA1BB4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BA1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A1BB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B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1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4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63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9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cfu.ac.ir/file/2/attach201410267142706046229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rajaee</dc:creator>
  <cp:lastModifiedBy>rajaee</cp:lastModifiedBy>
  <cp:revision>2</cp:revision>
  <cp:lastPrinted>2014-10-17T15:48:00Z</cp:lastPrinted>
  <dcterms:created xsi:type="dcterms:W3CDTF">2014-10-17T15:49:00Z</dcterms:created>
  <dcterms:modified xsi:type="dcterms:W3CDTF">2014-10-17T15:49:00Z</dcterms:modified>
</cp:coreProperties>
</file>